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C4" w:rsidRDefault="003D1BC4" w:rsidP="003D1BC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Тарифи </w:t>
      </w:r>
    </w:p>
    <w:p w:rsidR="003D1BC4" w:rsidRDefault="003D1BC4" w:rsidP="003D1BC4">
      <w:pPr>
        <w:pStyle w:val="Default"/>
        <w:ind w:left="-14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послуги з захоронення побутових відходів, </w:t>
      </w:r>
      <w:r>
        <w:rPr>
          <w:b/>
          <w:spacing w:val="-15"/>
          <w:sz w:val="28"/>
          <w:szCs w:val="28"/>
          <w:shd w:val="clear" w:color="auto" w:fill="FFFFFF"/>
        </w:rPr>
        <w:t>які надаються КП «Полігон ТПВ»</w:t>
      </w:r>
      <w:r>
        <w:rPr>
          <w:rStyle w:val="apple-converted-space"/>
          <w:b/>
          <w:spacing w:val="-15"/>
          <w:sz w:val="28"/>
          <w:szCs w:val="28"/>
          <w:shd w:val="clear" w:color="auto" w:fill="FFFFFF"/>
        </w:rPr>
        <w:t> </w:t>
      </w:r>
    </w:p>
    <w:p w:rsidR="003D1BC4" w:rsidRDefault="003D1BC4" w:rsidP="003D1BC4">
      <w:pPr>
        <w:pStyle w:val="Default"/>
        <w:ind w:left="-142"/>
        <w:jc w:val="center"/>
        <w:rPr>
          <w:b/>
          <w:sz w:val="28"/>
          <w:szCs w:val="28"/>
          <w:lang w:val="uk-UA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02"/>
        <w:gridCol w:w="2055"/>
        <w:gridCol w:w="1700"/>
        <w:gridCol w:w="2210"/>
      </w:tblGrid>
      <w:tr w:rsidR="003D1BC4" w:rsidTr="003D1BC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 на захоронення побутових відходів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 на захоронення ремонтних відходів</w:t>
            </w:r>
          </w:p>
        </w:tc>
      </w:tr>
      <w:tr w:rsidR="003D1BC4" w:rsidTr="003D1BC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Категорія споживачів: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3D1BC4" w:rsidTr="003D1BC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бюджетні споживачі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3D1BC4" w:rsidTr="003D1B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Планові  економічно обґрунтовані витрати підприємства, грн./т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59,94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26,97</w:t>
            </w:r>
          </w:p>
        </w:tc>
      </w:tr>
      <w:tr w:rsidR="003D1BC4" w:rsidTr="003D1BC4">
        <w:trPr>
          <w:trHeight w:val="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Рентабельність, 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12</w:t>
            </w:r>
          </w:p>
        </w:tc>
      </w:tr>
      <w:tr w:rsidR="003D1BC4" w:rsidTr="003D1B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ПДВ, грн./т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6,04</w:t>
            </w:r>
          </w:p>
        </w:tc>
      </w:tr>
      <w:tr w:rsidR="003D1BC4" w:rsidTr="003D1B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Тариф, грн./т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71,93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36,25</w:t>
            </w:r>
          </w:p>
        </w:tc>
      </w:tr>
    </w:tbl>
    <w:p w:rsidR="003D1BC4" w:rsidRDefault="003D1BC4" w:rsidP="003D1BC4">
      <w:pPr>
        <w:pStyle w:val="Default"/>
        <w:ind w:left="566" w:right="-29" w:firstLine="850"/>
        <w:jc w:val="right"/>
        <w:rPr>
          <w:bCs/>
          <w:sz w:val="28"/>
          <w:szCs w:val="28"/>
          <w:lang w:val="uk-UA"/>
        </w:rPr>
      </w:pPr>
    </w:p>
    <w:p w:rsidR="003D1BC4" w:rsidRDefault="003D1BC4" w:rsidP="003D1BC4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ТАРИФ </w:t>
      </w:r>
    </w:p>
    <w:p w:rsidR="003D1BC4" w:rsidRDefault="003D1BC4" w:rsidP="003D1BC4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на послуги з вивезення твердих побутових відходів для населення</w:t>
      </w:r>
    </w:p>
    <w:p w:rsidR="003D1BC4" w:rsidRDefault="003D1BC4" w:rsidP="003D1BC4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перевізника ПрАТ "АТП-0928" </w:t>
      </w:r>
    </w:p>
    <w:p w:rsidR="003D1BC4" w:rsidRDefault="003D1BC4" w:rsidP="003D1BC4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tbl>
      <w:tblPr>
        <w:tblW w:w="8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0"/>
        <w:gridCol w:w="2126"/>
        <w:gridCol w:w="2550"/>
      </w:tblGrid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Операції поводження з побутовими відходами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 на операції поводження з ТПВ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Послуга з вивезення твердих побутових відходів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6,37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Послуга з вивезення великогабаритних відходів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ind w:right="-1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0,49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Послуга з вивезення ремонтних побутових відходів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0,78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left="-73" w:right="-108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Послуга з збирання та зберігання побутових відходів (утримання контейнерів та контейнерних майданчиків)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0,53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Захоронення твердих побутових відходів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1,78</w:t>
            </w:r>
          </w:p>
        </w:tc>
      </w:tr>
      <w:tr w:rsidR="003D1BC4" w:rsidTr="003D1BC4">
        <w:trPr>
          <w:trHeight w:val="3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</w:t>
            </w:r>
          </w:p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грн./ людину в місяць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9,95</w:t>
            </w:r>
          </w:p>
        </w:tc>
      </w:tr>
    </w:tbl>
    <w:p w:rsidR="003D1BC4" w:rsidRDefault="003D1BC4" w:rsidP="003D1BC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D1BC4" w:rsidRDefault="003D1BC4" w:rsidP="003D1BC4">
      <w:pPr>
        <w:ind w:firstLine="709"/>
        <w:rPr>
          <w:sz w:val="16"/>
          <w:szCs w:val="16"/>
        </w:rPr>
      </w:pPr>
    </w:p>
    <w:p w:rsidR="003D1BC4" w:rsidRDefault="003D1BC4" w:rsidP="003D1BC4">
      <w:pPr>
        <w:suppressAutoHyphens/>
        <w:ind w:left="360"/>
        <w:jc w:val="center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Тарифи</w:t>
      </w:r>
    </w:p>
    <w:p w:rsidR="003D1BC4" w:rsidRDefault="003D1BC4" w:rsidP="003D1BC4">
      <w:pPr>
        <w:pStyle w:val="Default"/>
        <w:ind w:left="-14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послуги з вивезення твердих побутових відходів, </w:t>
      </w:r>
    </w:p>
    <w:p w:rsidR="003D1BC4" w:rsidRDefault="003D1BC4" w:rsidP="003D1BC4">
      <w:pPr>
        <w:pStyle w:val="Default"/>
        <w:ind w:left="-14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надаються ПрАТ «АТП-0928» </w:t>
      </w:r>
    </w:p>
    <w:p w:rsidR="003D1BC4" w:rsidRDefault="003D1BC4" w:rsidP="003D1BC4">
      <w:pPr>
        <w:pStyle w:val="Default"/>
        <w:ind w:left="-142"/>
        <w:jc w:val="center"/>
        <w:rPr>
          <w:b/>
          <w:sz w:val="28"/>
          <w:szCs w:val="28"/>
          <w:lang w:val="uk-UA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20"/>
        <w:gridCol w:w="2797"/>
        <w:gridCol w:w="2727"/>
      </w:tblGrid>
      <w:tr w:rsidR="003D1BC4" w:rsidTr="003D1BC4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Категорія споживачів:</w:t>
            </w:r>
          </w:p>
        </w:tc>
      </w:tr>
      <w:tr w:rsidR="003D1BC4" w:rsidTr="003D1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бюджетні споживачі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Планові економічно обґрунтовані витрати підприємства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204,21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204,21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Рентабельність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25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 на перевезення ТПВ, з ПДВ та рентабельністю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306,32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 на захоронення, грн./кг з ПДВ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82,79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93,50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 на вивезення ТПВ, грн./кг з ПДВ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364,60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399,82</w:t>
            </w:r>
          </w:p>
        </w:tc>
      </w:tr>
    </w:tbl>
    <w:p w:rsidR="003D1BC4" w:rsidRDefault="003D1BC4" w:rsidP="003D1BC4">
      <w:pPr>
        <w:ind w:firstLine="709"/>
        <w:jc w:val="both"/>
        <w:rPr>
          <w:sz w:val="28"/>
          <w:szCs w:val="28"/>
          <w:lang w:val="uk-UA"/>
        </w:rPr>
      </w:pPr>
    </w:p>
    <w:p w:rsidR="003D1BC4" w:rsidRDefault="003D1BC4" w:rsidP="003D1BC4">
      <w:pPr>
        <w:suppressAutoHyphens/>
        <w:rPr>
          <w:sz w:val="28"/>
          <w:lang w:val="uk-UA"/>
        </w:rPr>
      </w:pPr>
    </w:p>
    <w:p w:rsidR="003D1BC4" w:rsidRDefault="003D1BC4" w:rsidP="003D1BC4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ТАРИФ </w:t>
      </w:r>
    </w:p>
    <w:p w:rsidR="003D1BC4" w:rsidRDefault="003D1BC4" w:rsidP="003D1BC4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на послуги з вивезення твердих побутових відходів для населення</w:t>
      </w:r>
    </w:p>
    <w:p w:rsidR="003D1BC4" w:rsidRDefault="003D1BC4" w:rsidP="003D1BC4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перевізника </w:t>
      </w:r>
      <w:r>
        <w:rPr>
          <w:spacing w:val="-4"/>
          <w:sz w:val="28"/>
          <w:szCs w:val="28"/>
          <w:lang w:val="uk-UA"/>
        </w:rPr>
        <w:t>ДП «Автоколона 2222»</w:t>
      </w:r>
    </w:p>
    <w:p w:rsidR="003D1BC4" w:rsidRDefault="003D1BC4" w:rsidP="003D1BC4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</w:p>
    <w:tbl>
      <w:tblPr>
        <w:tblW w:w="8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2411"/>
        <w:gridCol w:w="2411"/>
      </w:tblGrid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Операції поводження з побутовими відходами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 на операції поводження з ТПВ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Послуга з вивезення твердих побутових відходів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6,40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Послуга з вивезення великогабаритних відходів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ind w:right="-145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0,57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Послуга з вивезення ремонтних побутових відходів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0,85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left="-73" w:right="-108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Послуга з збирання та зберігання побутових відходів (утримання контейнерів та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контейнерних майданчиків)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грн./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0,72</w:t>
            </w:r>
          </w:p>
        </w:tc>
      </w:tr>
      <w:tr w:rsidR="003D1BC4" w:rsidTr="003D1B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 xml:space="preserve">Захоронення твердих побутових відходів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грн./</w:t>
            </w:r>
          </w:p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людину</w:t>
            </w:r>
          </w:p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в місяць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1,78</w:t>
            </w:r>
          </w:p>
        </w:tc>
      </w:tr>
      <w:tr w:rsidR="003D1BC4" w:rsidTr="003D1BC4">
        <w:trPr>
          <w:trHeight w:val="3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</w:t>
            </w:r>
          </w:p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грн./ людину в  місяць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10,32</w:t>
            </w:r>
          </w:p>
        </w:tc>
      </w:tr>
    </w:tbl>
    <w:p w:rsidR="003D1BC4" w:rsidRDefault="003D1BC4" w:rsidP="003D1BC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D1BC4" w:rsidRDefault="003D1BC4" w:rsidP="003D1BC4">
      <w:pPr>
        <w:suppressAutoHyphens/>
        <w:ind w:left="360"/>
        <w:jc w:val="center"/>
        <w:rPr>
          <w:sz w:val="28"/>
          <w:lang w:val="uk-UA"/>
        </w:rPr>
      </w:pPr>
    </w:p>
    <w:p w:rsidR="003D1BC4" w:rsidRDefault="003D1BC4" w:rsidP="003D1BC4">
      <w:pPr>
        <w:rPr>
          <w:sz w:val="28"/>
          <w:szCs w:val="28"/>
          <w:lang w:val="uk-UA"/>
        </w:rPr>
      </w:pPr>
    </w:p>
    <w:p w:rsidR="003D1BC4" w:rsidRDefault="003D1BC4" w:rsidP="003D1BC4">
      <w:pPr>
        <w:suppressAutoHyphens/>
        <w:ind w:left="360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D1BC4" w:rsidRDefault="003D1BC4" w:rsidP="003D1BC4">
      <w:pPr>
        <w:pStyle w:val="Default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Тарифи </w:t>
      </w:r>
    </w:p>
    <w:p w:rsidR="003D1BC4" w:rsidRDefault="003D1BC4" w:rsidP="003D1BC4">
      <w:pPr>
        <w:pStyle w:val="Default"/>
        <w:ind w:left="-14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послуги з вивезення твердих побутових відходів, </w:t>
      </w:r>
    </w:p>
    <w:p w:rsidR="003D1BC4" w:rsidRDefault="003D1BC4" w:rsidP="003D1BC4">
      <w:pPr>
        <w:pStyle w:val="Default"/>
        <w:ind w:left="-14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надаються </w:t>
      </w:r>
      <w:r>
        <w:rPr>
          <w:spacing w:val="-4"/>
          <w:sz w:val="28"/>
          <w:szCs w:val="28"/>
          <w:lang w:val="uk-UA"/>
        </w:rPr>
        <w:t>ДП «Автоколона 2222»</w:t>
      </w:r>
      <w:r>
        <w:rPr>
          <w:bCs/>
          <w:sz w:val="28"/>
          <w:szCs w:val="28"/>
          <w:lang w:val="uk-UA"/>
        </w:rPr>
        <w:t xml:space="preserve"> </w:t>
      </w:r>
    </w:p>
    <w:p w:rsidR="003D1BC4" w:rsidRDefault="003D1BC4" w:rsidP="003D1BC4">
      <w:pPr>
        <w:pStyle w:val="Default"/>
        <w:ind w:left="-142"/>
        <w:jc w:val="center"/>
        <w:rPr>
          <w:b/>
          <w:sz w:val="28"/>
          <w:szCs w:val="28"/>
          <w:lang w:val="uk-UA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20"/>
        <w:gridCol w:w="2797"/>
        <w:gridCol w:w="2727"/>
      </w:tblGrid>
      <w:tr w:rsidR="003D1BC4" w:rsidTr="003D1BC4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Категорія споживачів:</w:t>
            </w:r>
          </w:p>
        </w:tc>
      </w:tr>
      <w:tr w:rsidR="003D1BC4" w:rsidTr="003D1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бюджетні споживачі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Планові економічно обґрунтовані витрати підприємства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204,71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204,71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Рентабельність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25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 на перевезення ТПВ, з ПДВ та рентабельністю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307,07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 на захоронення  з ПДВ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82,79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93,50</w:t>
            </w:r>
          </w:p>
        </w:tc>
      </w:tr>
      <w:tr w:rsidR="003D1BC4" w:rsidTr="003D1BC4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4" w:rsidRDefault="003D1BC4">
            <w:pPr>
              <w:pStyle w:val="Default"/>
              <w:ind w:right="-29"/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 на вивезення ТПВ з ПДВ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pStyle w:val="Default"/>
              <w:ind w:right="-29"/>
              <w:jc w:val="center"/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грн./тонну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365,29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C4" w:rsidRDefault="003D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400,57</w:t>
            </w:r>
          </w:p>
        </w:tc>
      </w:tr>
    </w:tbl>
    <w:p w:rsidR="009A14E8" w:rsidRDefault="009A14E8">
      <w:bookmarkStart w:id="0" w:name="_GoBack"/>
      <w:bookmarkEnd w:id="0"/>
    </w:p>
    <w:sectPr w:rsidR="009A1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C4"/>
    <w:rsid w:val="003D1BC4"/>
    <w:rsid w:val="009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3D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3D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1008</Characters>
  <Application>Microsoft Office Word</Application>
  <DocSecurity>0</DocSecurity>
  <Lines>8</Lines>
  <Paragraphs>5</Paragraphs>
  <ScaleCrop>false</ScaleCrop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2017-02-09T10:32:00Z</dcterms:created>
  <dcterms:modified xsi:type="dcterms:W3CDTF">2017-02-09T10:32:00Z</dcterms:modified>
</cp:coreProperties>
</file>